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989E" w14:textId="77777777" w:rsidR="00D06720" w:rsidRDefault="00D06720" w:rsidP="006B4A50">
      <w:pPr>
        <w:pStyle w:val="NoSpacing"/>
        <w:rPr>
          <w:rFonts w:ascii="Garamond" w:hAnsi="Garamond"/>
          <w:b/>
          <w:bCs/>
          <w:sz w:val="24"/>
          <w:szCs w:val="24"/>
        </w:rPr>
      </w:pPr>
    </w:p>
    <w:p w14:paraId="1CBCA1A7" w14:textId="395BB8DF" w:rsidR="00731749" w:rsidRDefault="00D06720" w:rsidP="006B4A50">
      <w:pPr>
        <w:pStyle w:val="NoSpacing"/>
        <w:jc w:val="center"/>
        <w:rPr>
          <w:rFonts w:ascii="Garamond" w:hAnsi="Garamond"/>
          <w:b/>
          <w:bCs/>
          <w:sz w:val="24"/>
          <w:szCs w:val="24"/>
        </w:rPr>
      </w:pPr>
      <w:r>
        <w:rPr>
          <w:rFonts w:ascii="Garamond" w:hAnsi="Garamond"/>
          <w:b/>
          <w:bCs/>
          <w:sz w:val="24"/>
          <w:szCs w:val="24"/>
        </w:rPr>
        <w:t>LAKE OF THE OZARKS BUSINESS DISTRICT – LODGING TAX COLLECTION FORM</w:t>
      </w:r>
    </w:p>
    <w:p w14:paraId="0ED003D4" w14:textId="5D2F940F" w:rsidR="00D06720" w:rsidRDefault="00D06720" w:rsidP="006B4A50">
      <w:pPr>
        <w:pStyle w:val="NoSpacing"/>
        <w:jc w:val="center"/>
        <w:rPr>
          <w:rFonts w:ascii="Garamond" w:hAnsi="Garamond"/>
          <w:b/>
          <w:bCs/>
          <w:sz w:val="24"/>
          <w:szCs w:val="24"/>
        </w:rPr>
      </w:pPr>
    </w:p>
    <w:p w14:paraId="377D564D" w14:textId="45D54D54" w:rsidR="00357B36" w:rsidRDefault="00234B90" w:rsidP="006B4A50">
      <w:pPr>
        <w:pStyle w:val="NoSpacing"/>
        <w:jc w:val="both"/>
        <w:rPr>
          <w:rFonts w:ascii="Garamond" w:hAnsi="Garamond"/>
          <w:u w:val="single"/>
        </w:rPr>
      </w:pPr>
      <w:r>
        <w:rPr>
          <w:rFonts w:ascii="Garamond" w:hAnsi="Garamond"/>
        </w:rPr>
        <w:t>Business Name:</w:t>
      </w:r>
      <w:r>
        <w:rPr>
          <w:rFonts w:ascii="Garamond" w:hAnsi="Garamond"/>
          <w:u w:val="single"/>
        </w:rPr>
        <w:t xml:space="preserve">                                                                                     </w:t>
      </w:r>
      <w:r w:rsidR="00357B36">
        <w:rPr>
          <w:rFonts w:ascii="Garamond" w:hAnsi="Garamond"/>
        </w:rPr>
        <w:t>Owner/</w:t>
      </w:r>
      <w:r w:rsidR="00DE72C7">
        <w:rPr>
          <w:rFonts w:ascii="Garamond" w:hAnsi="Garamond"/>
        </w:rPr>
        <w:t>Manager</w:t>
      </w:r>
      <w:r w:rsidR="00DE72C7" w:rsidRPr="00357B36">
        <w:rPr>
          <w:rFonts w:ascii="Garamond" w:hAnsi="Garamond"/>
        </w:rPr>
        <w:t>:</w:t>
      </w:r>
      <w:r w:rsidR="00DE72C7">
        <w:rPr>
          <w:rFonts w:ascii="Garamond" w:hAnsi="Garamond"/>
        </w:rPr>
        <w:t xml:space="preserve"> ______________________________</w:t>
      </w:r>
      <w:r w:rsidR="00357B36" w:rsidRPr="00DE72C7">
        <w:rPr>
          <w:rFonts w:ascii="Garamond" w:hAnsi="Garamond"/>
        </w:rPr>
        <w:t xml:space="preserve">                                                          </w:t>
      </w:r>
    </w:p>
    <w:p w14:paraId="4F5BF339" w14:textId="158EBFEE" w:rsidR="00357B36" w:rsidRDefault="00357B36" w:rsidP="006B4A50">
      <w:pPr>
        <w:pStyle w:val="NoSpacing"/>
        <w:jc w:val="both"/>
        <w:rPr>
          <w:rFonts w:ascii="Garamond" w:hAnsi="Garamond"/>
          <w:u w:val="single"/>
        </w:rPr>
      </w:pPr>
    </w:p>
    <w:p w14:paraId="2065C85B" w14:textId="2B0A6AAF" w:rsidR="00357B36" w:rsidRDefault="00357B36" w:rsidP="006B4A50">
      <w:pPr>
        <w:pStyle w:val="NoSpacing"/>
        <w:jc w:val="both"/>
        <w:rPr>
          <w:rFonts w:ascii="Garamond" w:hAnsi="Garamond"/>
          <w:u w:val="single"/>
        </w:rPr>
      </w:pPr>
      <w:r>
        <w:rPr>
          <w:rFonts w:ascii="Garamond" w:hAnsi="Garamond"/>
        </w:rPr>
        <w:t>Mailing Address:</w:t>
      </w:r>
      <w:r>
        <w:rPr>
          <w:rFonts w:ascii="Garamond" w:hAnsi="Garamond"/>
          <w:u w:val="single"/>
        </w:rPr>
        <w:t xml:space="preserve">                                                                 </w:t>
      </w:r>
      <w:r>
        <w:rPr>
          <w:rFonts w:ascii="Garamond" w:hAnsi="Garamond"/>
        </w:rPr>
        <w:t>City:</w:t>
      </w:r>
      <w:r>
        <w:rPr>
          <w:rFonts w:ascii="Garamond" w:hAnsi="Garamond"/>
          <w:u w:val="single"/>
        </w:rPr>
        <w:t xml:space="preserve">                                                                   </w:t>
      </w:r>
      <w:r>
        <w:rPr>
          <w:rFonts w:ascii="Garamond" w:hAnsi="Garamond"/>
        </w:rPr>
        <w:t>State</w:t>
      </w:r>
      <w:r w:rsidR="00DE72C7">
        <w:rPr>
          <w:rFonts w:ascii="Garamond" w:hAnsi="Garamond"/>
        </w:rPr>
        <w:t>: ___________</w:t>
      </w:r>
    </w:p>
    <w:p w14:paraId="13C6BD1F" w14:textId="4A521CA3" w:rsidR="00357B36" w:rsidRDefault="00357B36" w:rsidP="006B4A50">
      <w:pPr>
        <w:pStyle w:val="NoSpacing"/>
        <w:jc w:val="both"/>
        <w:rPr>
          <w:rFonts w:ascii="Garamond" w:hAnsi="Garamond"/>
          <w:u w:val="single"/>
        </w:rPr>
      </w:pPr>
    </w:p>
    <w:p w14:paraId="4B2172E7" w14:textId="13D0E826" w:rsidR="00357B36" w:rsidRDefault="00357B36" w:rsidP="006B4A50">
      <w:pPr>
        <w:pStyle w:val="NoSpacing"/>
        <w:jc w:val="both"/>
        <w:rPr>
          <w:rFonts w:ascii="Garamond" w:hAnsi="Garamond"/>
          <w:u w:val="single"/>
        </w:rPr>
      </w:pPr>
      <w:r>
        <w:rPr>
          <w:rFonts w:ascii="Garamond" w:hAnsi="Garamond"/>
        </w:rPr>
        <w:t>Zip:</w:t>
      </w:r>
      <w:r>
        <w:rPr>
          <w:rFonts w:ascii="Garamond" w:hAnsi="Garamond"/>
          <w:u w:val="single"/>
        </w:rPr>
        <w:t xml:space="preserve">                 </w:t>
      </w:r>
      <w:r>
        <w:rPr>
          <w:rFonts w:ascii="Garamond" w:hAnsi="Garamond"/>
        </w:rPr>
        <w:t>Phone Number:</w:t>
      </w:r>
      <w:r w:rsidR="000C7598">
        <w:rPr>
          <w:rFonts w:ascii="Garamond" w:hAnsi="Garamond"/>
          <w:u w:val="single"/>
        </w:rPr>
        <w:t xml:space="preserve">(    )                                                 </w:t>
      </w:r>
      <w:r w:rsidR="000C7598">
        <w:rPr>
          <w:rFonts w:ascii="Garamond" w:hAnsi="Garamond"/>
        </w:rPr>
        <w:t>Email:</w:t>
      </w:r>
      <w:r w:rsidR="00DE72C7">
        <w:rPr>
          <w:rFonts w:ascii="Garamond" w:hAnsi="Garamond"/>
        </w:rPr>
        <w:t xml:space="preserve"> _________________________________________</w:t>
      </w:r>
    </w:p>
    <w:p w14:paraId="54964409" w14:textId="23BCF1AD" w:rsidR="000C7598" w:rsidRDefault="000C7598" w:rsidP="006B4A50">
      <w:pPr>
        <w:pStyle w:val="NoSpacing"/>
        <w:jc w:val="both"/>
        <w:rPr>
          <w:rFonts w:ascii="Garamond" w:hAnsi="Garamond"/>
          <w:u w:val="single"/>
        </w:rPr>
      </w:pPr>
    </w:p>
    <w:p w14:paraId="22903C9C" w14:textId="7F4F8BBE" w:rsidR="000C7598" w:rsidRDefault="000C7598" w:rsidP="006B4A50">
      <w:pPr>
        <w:pStyle w:val="NoSpacing"/>
        <w:jc w:val="both"/>
        <w:rPr>
          <w:rFonts w:ascii="Garamond" w:hAnsi="Garamond"/>
          <w:u w:val="single"/>
        </w:rPr>
      </w:pPr>
      <w:r>
        <w:rPr>
          <w:rFonts w:ascii="Garamond" w:hAnsi="Garamond"/>
        </w:rPr>
        <w:t>Accommodation Unit Address (If different from above</w:t>
      </w:r>
      <w:r w:rsidR="00DF2874">
        <w:rPr>
          <w:rFonts w:ascii="Garamond" w:hAnsi="Garamond"/>
        </w:rPr>
        <w:t>): _</w:t>
      </w:r>
      <w:r w:rsidR="00DE72C7">
        <w:rPr>
          <w:rFonts w:ascii="Garamond" w:hAnsi="Garamond"/>
        </w:rPr>
        <w:t>_____________________________________________________</w:t>
      </w:r>
    </w:p>
    <w:p w14:paraId="6B3F4BA7" w14:textId="76463A67" w:rsidR="000C7598" w:rsidRDefault="000C7598" w:rsidP="006B4A50">
      <w:pPr>
        <w:pStyle w:val="NoSpacing"/>
        <w:jc w:val="both"/>
        <w:rPr>
          <w:rFonts w:ascii="Garamond" w:hAnsi="Garamond"/>
          <w:u w:val="single"/>
        </w:rPr>
      </w:pPr>
    </w:p>
    <w:p w14:paraId="54301F60" w14:textId="4B93F9E9" w:rsidR="00E21220" w:rsidRDefault="000C7598" w:rsidP="007B09FF">
      <w:pPr>
        <w:pStyle w:val="NoSpacing"/>
        <w:jc w:val="both"/>
        <w:rPr>
          <w:rFonts w:ascii="Garamond" w:hAnsi="Garamond"/>
          <w:u w:val="single"/>
        </w:rPr>
      </w:pPr>
      <w:r>
        <w:rPr>
          <w:rFonts w:ascii="Garamond" w:hAnsi="Garamond"/>
        </w:rPr>
        <w:t>City:</w:t>
      </w:r>
      <w:r>
        <w:rPr>
          <w:rFonts w:ascii="Garamond" w:hAnsi="Garamond"/>
          <w:u w:val="single"/>
        </w:rPr>
        <w:t xml:space="preserve">                                                </w:t>
      </w:r>
      <w:r>
        <w:rPr>
          <w:rFonts w:ascii="Garamond" w:hAnsi="Garamond"/>
        </w:rPr>
        <w:t>State:</w:t>
      </w:r>
      <w:r>
        <w:rPr>
          <w:rFonts w:ascii="Garamond" w:hAnsi="Garamond"/>
          <w:u w:val="single"/>
        </w:rPr>
        <w:t xml:space="preserve">                </w:t>
      </w:r>
      <w:r>
        <w:rPr>
          <w:rFonts w:ascii="Garamond" w:hAnsi="Garamond"/>
        </w:rPr>
        <w:t>Zip:</w:t>
      </w:r>
      <w:r>
        <w:rPr>
          <w:rFonts w:ascii="Garamond" w:hAnsi="Garamond"/>
          <w:u w:val="single"/>
        </w:rPr>
        <w:t xml:space="preserve">               </w:t>
      </w:r>
      <w:r>
        <w:rPr>
          <w:rFonts w:ascii="Garamond" w:hAnsi="Garamond"/>
        </w:rPr>
        <w:t>County:</w:t>
      </w:r>
      <w:r>
        <w:rPr>
          <w:rFonts w:ascii="Garamond" w:hAnsi="Garamond"/>
          <w:u w:val="single"/>
        </w:rPr>
        <w:t xml:space="preserve">                                        </w:t>
      </w:r>
      <w:r>
        <w:rPr>
          <w:rFonts w:ascii="Garamond" w:hAnsi="Garamond"/>
        </w:rPr>
        <w:t>Number of Units</w:t>
      </w:r>
      <w:r w:rsidR="00DE72C7">
        <w:rPr>
          <w:rFonts w:ascii="Garamond" w:hAnsi="Garamond"/>
        </w:rPr>
        <w:t>: _______</w:t>
      </w:r>
    </w:p>
    <w:p w14:paraId="7430B1C2" w14:textId="072DC24F" w:rsidR="000C7598" w:rsidRPr="00221910" w:rsidRDefault="000C7598" w:rsidP="007B09FF">
      <w:pPr>
        <w:pStyle w:val="NoSpacing"/>
        <w:jc w:val="both"/>
        <w:rPr>
          <w:rFonts w:ascii="Garamond" w:hAnsi="Garamond"/>
          <w:sz w:val="18"/>
          <w:szCs w:val="18"/>
        </w:rPr>
      </w:pPr>
      <w:r w:rsidRPr="00221910">
        <w:rPr>
          <w:rFonts w:ascii="Garamond" w:hAnsi="Garamond"/>
          <w:sz w:val="18"/>
          <w:szCs w:val="18"/>
        </w:rPr>
        <w:t>******************************************************************************************************************</w:t>
      </w:r>
      <w:r w:rsidR="00221910">
        <w:rPr>
          <w:rFonts w:ascii="Garamond" w:hAnsi="Garamond"/>
          <w:sz w:val="18"/>
          <w:szCs w:val="18"/>
        </w:rPr>
        <w:t>**************************</w:t>
      </w:r>
    </w:p>
    <w:p w14:paraId="3054C209" w14:textId="6CC47E44" w:rsidR="000C7598" w:rsidRDefault="000C7598" w:rsidP="000C7598">
      <w:pPr>
        <w:pStyle w:val="NoSpacing"/>
        <w:jc w:val="center"/>
        <w:rPr>
          <w:rFonts w:ascii="Garamond" w:hAnsi="Garamond"/>
        </w:rPr>
      </w:pPr>
      <w:r>
        <w:rPr>
          <w:rFonts w:ascii="Garamond" w:hAnsi="Garamond"/>
        </w:rPr>
        <w:t>Payment is due on the same date as your state sales taxes are due.</w:t>
      </w:r>
    </w:p>
    <w:p w14:paraId="230F1814" w14:textId="43C58776" w:rsidR="00E21220" w:rsidRDefault="000C7598" w:rsidP="006B4A50">
      <w:pPr>
        <w:pStyle w:val="NoSpacing"/>
        <w:jc w:val="center"/>
        <w:rPr>
          <w:rFonts w:ascii="Garamond" w:hAnsi="Garamond"/>
        </w:rPr>
      </w:pPr>
      <w:r>
        <w:rPr>
          <w:rFonts w:ascii="Garamond" w:hAnsi="Garamond"/>
        </w:rPr>
        <w:t xml:space="preserve">This </w:t>
      </w:r>
      <w:r w:rsidR="00924427">
        <w:rPr>
          <w:rFonts w:ascii="Garamond" w:hAnsi="Garamond"/>
        </w:rPr>
        <w:t>submission</w:t>
      </w:r>
      <w:r>
        <w:rPr>
          <w:rFonts w:ascii="Garamond" w:hAnsi="Garamond"/>
        </w:rPr>
        <w:t xml:space="preserve"> is for the period</w:t>
      </w:r>
      <w:r w:rsidR="006B4A50">
        <w:rPr>
          <w:rFonts w:ascii="Garamond" w:hAnsi="Garamond"/>
        </w:rPr>
        <w:t xml:space="preserve"> -</w:t>
      </w:r>
      <w:r>
        <w:rPr>
          <w:rFonts w:ascii="Garamond" w:hAnsi="Garamond"/>
        </w:rPr>
        <w:t xml:space="preserve"> </w:t>
      </w:r>
      <w:r w:rsidR="00E21220">
        <w:rPr>
          <w:rFonts w:ascii="Garamond" w:hAnsi="Garamond"/>
        </w:rPr>
        <w:t>From: _________ To: __________</w:t>
      </w:r>
    </w:p>
    <w:p w14:paraId="2DB533A3" w14:textId="1B8AC0CB" w:rsidR="00E21220" w:rsidRDefault="00E21220" w:rsidP="00E21220">
      <w:pPr>
        <w:pStyle w:val="NoSpacing"/>
        <w:jc w:val="center"/>
        <w:rPr>
          <w:rFonts w:ascii="Garamond" w:hAnsi="Garamond"/>
        </w:rPr>
      </w:pPr>
    </w:p>
    <w:p w14:paraId="3529CB42" w14:textId="46D13DA9" w:rsidR="00E21220" w:rsidRDefault="00E21220" w:rsidP="00E86A07">
      <w:pPr>
        <w:pStyle w:val="ListParagraph"/>
        <w:numPr>
          <w:ilvl w:val="0"/>
          <w:numId w:val="3"/>
        </w:numPr>
        <w:spacing w:line="360" w:lineRule="auto"/>
      </w:pPr>
      <w:r w:rsidRPr="00E21220">
        <w:rPr>
          <w:rFonts w:ascii="Garamond" w:hAnsi="Garamond"/>
        </w:rPr>
        <w:t>Gross receipts from applicable room occupancy</w:t>
      </w:r>
      <w:r w:rsidRPr="00E21220">
        <w:rPr>
          <w:rFonts w:ascii="Garamond" w:hAnsi="Garamond"/>
        </w:rPr>
        <w:tab/>
      </w:r>
      <w:r>
        <w:tab/>
      </w:r>
      <w:r>
        <w:tab/>
      </w:r>
      <w:r>
        <w:tab/>
        <w:t>_____________________</w:t>
      </w:r>
    </w:p>
    <w:p w14:paraId="643759FA" w14:textId="068B2D23" w:rsidR="00E21220" w:rsidRPr="00E86A07" w:rsidRDefault="00E21220" w:rsidP="00E86A07">
      <w:pPr>
        <w:pStyle w:val="ListParagraph"/>
        <w:numPr>
          <w:ilvl w:val="0"/>
          <w:numId w:val="3"/>
        </w:numPr>
        <w:spacing w:line="360" w:lineRule="auto"/>
      </w:pPr>
      <w:r>
        <w:rPr>
          <w:rFonts w:ascii="Garamond" w:hAnsi="Garamond"/>
        </w:rPr>
        <w:t xml:space="preserve">Transient Guest Tax (3% of line 1 </w:t>
      </w:r>
      <w:r w:rsidR="00E86A07">
        <w:rPr>
          <w:rFonts w:ascii="Garamond" w:hAnsi="Garamond"/>
        </w:rPr>
        <w:t>–</w:t>
      </w:r>
      <w:r>
        <w:rPr>
          <w:rFonts w:ascii="Garamond" w:hAnsi="Garamond"/>
        </w:rPr>
        <w:t xml:space="preserve"> </w:t>
      </w:r>
      <w:r w:rsidR="00E86A07">
        <w:rPr>
          <w:rFonts w:ascii="Garamond" w:hAnsi="Garamond"/>
        </w:rPr>
        <w:t>Camden/Morgan)</w:t>
      </w:r>
      <w:r w:rsidR="00E86A07">
        <w:rPr>
          <w:rFonts w:ascii="Garamond" w:hAnsi="Garamond"/>
        </w:rPr>
        <w:tab/>
      </w:r>
      <w:r w:rsidR="00E86A07">
        <w:rPr>
          <w:rFonts w:ascii="Garamond" w:hAnsi="Garamond"/>
        </w:rPr>
        <w:tab/>
      </w:r>
      <w:r w:rsidR="00E86A07">
        <w:rPr>
          <w:rFonts w:ascii="Garamond" w:hAnsi="Garamond"/>
        </w:rPr>
        <w:tab/>
        <w:t>_____________________</w:t>
      </w:r>
    </w:p>
    <w:p w14:paraId="5C09BE0E" w14:textId="43987B56" w:rsidR="00E86A07" w:rsidRDefault="00E86A07" w:rsidP="00EF47FF">
      <w:pPr>
        <w:pStyle w:val="ListParagraph"/>
        <w:spacing w:line="360" w:lineRule="auto"/>
        <w:ind w:left="2160" w:firstLine="720"/>
        <w:rPr>
          <w:rFonts w:ascii="Garamond" w:hAnsi="Garamond"/>
        </w:rPr>
      </w:pPr>
      <w:r>
        <w:rPr>
          <w:rFonts w:ascii="Garamond" w:hAnsi="Garamond"/>
        </w:rPr>
        <w:t>(5% - Miller County)</w:t>
      </w:r>
      <w:r>
        <w:rPr>
          <w:rFonts w:ascii="Garamond" w:hAnsi="Garamond"/>
        </w:rPr>
        <w:tab/>
      </w:r>
      <w:r>
        <w:rPr>
          <w:rFonts w:ascii="Garamond" w:hAnsi="Garamond"/>
        </w:rPr>
        <w:tab/>
      </w:r>
      <w:r>
        <w:rPr>
          <w:rFonts w:ascii="Garamond" w:hAnsi="Garamond"/>
        </w:rPr>
        <w:tab/>
      </w:r>
      <w:r>
        <w:rPr>
          <w:rFonts w:ascii="Garamond" w:hAnsi="Garamond"/>
        </w:rPr>
        <w:tab/>
        <w:t>_____________________</w:t>
      </w:r>
    </w:p>
    <w:p w14:paraId="56567DF9" w14:textId="7C8CF185" w:rsidR="00E86A07" w:rsidRPr="00E86A07" w:rsidRDefault="00E86A07" w:rsidP="00E86A07">
      <w:pPr>
        <w:pStyle w:val="ListParagraph"/>
        <w:numPr>
          <w:ilvl w:val="0"/>
          <w:numId w:val="3"/>
        </w:numPr>
        <w:spacing w:line="360" w:lineRule="auto"/>
        <w:rPr>
          <w:rFonts w:ascii="Garamond" w:hAnsi="Garamond"/>
        </w:rPr>
      </w:pPr>
      <w:r w:rsidRPr="00E86A07">
        <w:rPr>
          <w:rFonts w:ascii="Garamond" w:hAnsi="Garamond"/>
        </w:rPr>
        <w:t>Penalties and interest (if applicable)</w:t>
      </w:r>
      <w:r w:rsidRPr="00E86A07">
        <w:rPr>
          <w:rFonts w:ascii="Garamond" w:hAnsi="Garamond"/>
        </w:rPr>
        <w:tab/>
      </w:r>
      <w:r w:rsidRPr="00E86A07">
        <w:rPr>
          <w:rFonts w:ascii="Garamond" w:hAnsi="Garamond"/>
        </w:rPr>
        <w:tab/>
      </w:r>
      <w:r w:rsidRPr="00E86A07">
        <w:rPr>
          <w:rFonts w:ascii="Garamond" w:hAnsi="Garamond"/>
        </w:rPr>
        <w:tab/>
      </w:r>
      <w:r w:rsidRPr="00E86A07">
        <w:rPr>
          <w:rFonts w:ascii="Garamond" w:hAnsi="Garamond"/>
        </w:rPr>
        <w:tab/>
      </w:r>
      <w:r w:rsidRPr="00E86A07">
        <w:rPr>
          <w:rFonts w:ascii="Garamond" w:hAnsi="Garamond"/>
        </w:rPr>
        <w:tab/>
        <w:t>_____________________</w:t>
      </w:r>
    </w:p>
    <w:p w14:paraId="461A6318" w14:textId="4D162DC2" w:rsidR="00E86A07" w:rsidRDefault="00E86A07" w:rsidP="007B09FF">
      <w:pPr>
        <w:pStyle w:val="ListParagraph"/>
        <w:numPr>
          <w:ilvl w:val="0"/>
          <w:numId w:val="3"/>
        </w:numPr>
        <w:spacing w:line="240" w:lineRule="auto"/>
      </w:pPr>
      <w:r w:rsidRPr="00E86A07">
        <w:rPr>
          <w:rFonts w:ascii="Garamond" w:hAnsi="Garamond"/>
        </w:rPr>
        <w:t>Total Tax Due (Line 2 plus Line 3)</w:t>
      </w:r>
      <w:r w:rsidRPr="00E86A07">
        <w:rPr>
          <w:rFonts w:ascii="Garamond" w:hAnsi="Garamond"/>
        </w:rPr>
        <w:tab/>
      </w:r>
      <w:r>
        <w:tab/>
      </w:r>
      <w:r>
        <w:tab/>
      </w:r>
      <w:r>
        <w:tab/>
      </w:r>
      <w:r>
        <w:tab/>
        <w:t>_____________________</w:t>
      </w:r>
    </w:p>
    <w:p w14:paraId="66E659B2" w14:textId="7846C4B0" w:rsidR="00E86A07" w:rsidRPr="00221910" w:rsidRDefault="00E86A07" w:rsidP="006B4A50">
      <w:pPr>
        <w:spacing w:line="240" w:lineRule="auto"/>
        <w:rPr>
          <w:rFonts w:ascii="Garamond" w:hAnsi="Garamond"/>
          <w:sz w:val="18"/>
          <w:szCs w:val="18"/>
        </w:rPr>
      </w:pPr>
      <w:r w:rsidRPr="00221910">
        <w:rPr>
          <w:rFonts w:ascii="Garamond" w:hAnsi="Garamond"/>
          <w:sz w:val="18"/>
          <w:szCs w:val="18"/>
        </w:rPr>
        <w:t>************************************************************</w:t>
      </w:r>
      <w:r w:rsidR="00305485">
        <w:rPr>
          <w:rFonts w:ascii="Garamond" w:hAnsi="Garamond"/>
          <w:sz w:val="18"/>
          <w:szCs w:val="18"/>
        </w:rPr>
        <w:t>*</w:t>
      </w:r>
      <w:r w:rsidRPr="00221910">
        <w:rPr>
          <w:rFonts w:ascii="Garamond" w:hAnsi="Garamond"/>
          <w:sz w:val="18"/>
          <w:szCs w:val="18"/>
        </w:rPr>
        <w:t>******************************************************</w:t>
      </w:r>
      <w:r w:rsidR="00221910">
        <w:rPr>
          <w:rFonts w:ascii="Garamond" w:hAnsi="Garamond"/>
          <w:sz w:val="18"/>
          <w:szCs w:val="18"/>
        </w:rPr>
        <w:t>*************************</w:t>
      </w:r>
    </w:p>
    <w:p w14:paraId="44F4E533" w14:textId="67A42F26" w:rsidR="007B09FF" w:rsidRDefault="00E86A07" w:rsidP="006B4A50">
      <w:pPr>
        <w:spacing w:line="240" w:lineRule="auto"/>
        <w:rPr>
          <w:rFonts w:ascii="Garamond" w:hAnsi="Garamond"/>
        </w:rPr>
      </w:pPr>
      <w:r>
        <w:rPr>
          <w:rFonts w:ascii="Garamond" w:hAnsi="Garamond"/>
        </w:rPr>
        <w:t>I declare that under penalty of perjury that, to the best of my knowledge and belief, the statements herein are true and correct.</w:t>
      </w:r>
    </w:p>
    <w:p w14:paraId="79E6E343" w14:textId="5C834BD5" w:rsidR="007B09FF" w:rsidRDefault="00E86A07" w:rsidP="006B4A50">
      <w:pPr>
        <w:spacing w:line="240" w:lineRule="auto"/>
        <w:rPr>
          <w:rFonts w:ascii="Garamond" w:hAnsi="Garamond"/>
        </w:rPr>
      </w:pPr>
      <w:r>
        <w:rPr>
          <w:rFonts w:ascii="Garamond" w:hAnsi="Garamond"/>
        </w:rPr>
        <w:t>Signature _________________________________________________________ Date____________________________</w:t>
      </w:r>
    </w:p>
    <w:p w14:paraId="302CF9C0" w14:textId="4DF48681" w:rsidR="007B09FF" w:rsidRPr="006B4A50" w:rsidRDefault="007B09FF" w:rsidP="006B4A50">
      <w:pPr>
        <w:spacing w:line="240" w:lineRule="auto"/>
        <w:jc w:val="center"/>
        <w:rPr>
          <w:rFonts w:ascii="Garamond" w:hAnsi="Garamond"/>
          <w:sz w:val="18"/>
          <w:szCs w:val="18"/>
        </w:rPr>
      </w:pPr>
      <w:r w:rsidRPr="00221910">
        <w:rPr>
          <w:rFonts w:ascii="Garamond" w:hAnsi="Garamond"/>
          <w:sz w:val="18"/>
          <w:szCs w:val="18"/>
        </w:rPr>
        <w:t>*</w:t>
      </w:r>
      <w:r w:rsidR="00305485">
        <w:rPr>
          <w:rFonts w:ascii="Garamond" w:hAnsi="Garamond"/>
          <w:sz w:val="18"/>
          <w:szCs w:val="18"/>
        </w:rPr>
        <w:t>**</w:t>
      </w:r>
      <w:r w:rsidRPr="00221910">
        <w:rPr>
          <w:rFonts w:ascii="Garamond" w:hAnsi="Garamond"/>
          <w:sz w:val="18"/>
          <w:szCs w:val="18"/>
        </w:rPr>
        <w:t>*****************************************************************************************************************</w:t>
      </w:r>
      <w:r w:rsidR="00221910">
        <w:rPr>
          <w:rFonts w:ascii="Garamond" w:hAnsi="Garamond"/>
          <w:sz w:val="18"/>
          <w:szCs w:val="18"/>
        </w:rPr>
        <w:t>************************</w:t>
      </w:r>
      <w:r w:rsidRPr="007B09FF">
        <w:rPr>
          <w:rFonts w:ascii="Garamond" w:hAnsi="Garamond"/>
          <w:b/>
          <w:bCs/>
          <w:sz w:val="32"/>
          <w:szCs w:val="32"/>
        </w:rPr>
        <w:t>Please send this form along with your payment to your county collector:</w:t>
      </w:r>
    </w:p>
    <w:p w14:paraId="7A0C300A" w14:textId="268FD7EE" w:rsidR="007B09FF" w:rsidRPr="00221910" w:rsidRDefault="007B09FF" w:rsidP="006B4A50">
      <w:pPr>
        <w:pStyle w:val="NoSpacing"/>
        <w:rPr>
          <w:rFonts w:ascii="Garamond" w:hAnsi="Garamond"/>
          <w:sz w:val="18"/>
          <w:szCs w:val="18"/>
        </w:rPr>
      </w:pPr>
      <w:r w:rsidRPr="00221910">
        <w:rPr>
          <w:rFonts w:ascii="Garamond" w:hAnsi="Garamond"/>
          <w:sz w:val="18"/>
          <w:szCs w:val="18"/>
        </w:rPr>
        <w:t>CAMDEN COUNTY COLLECTOR</w:t>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t>MILLER COUNTY COLLECTOR</w:t>
      </w:r>
      <w:r w:rsidRPr="00221910">
        <w:rPr>
          <w:rFonts w:ascii="Garamond" w:hAnsi="Garamond"/>
          <w:sz w:val="18"/>
          <w:szCs w:val="18"/>
        </w:rPr>
        <w:tab/>
      </w:r>
      <w:r w:rsidRPr="00221910">
        <w:rPr>
          <w:rFonts w:ascii="Garamond" w:hAnsi="Garamond"/>
          <w:sz w:val="18"/>
          <w:szCs w:val="18"/>
        </w:rPr>
        <w:tab/>
        <w:t>MORGAN COUNTY COLLECTOR</w:t>
      </w:r>
    </w:p>
    <w:p w14:paraId="775B9781" w14:textId="3B74D254" w:rsidR="00221910" w:rsidRPr="00221910" w:rsidRDefault="00221910" w:rsidP="006B4A50">
      <w:pPr>
        <w:pStyle w:val="NoSpacing"/>
        <w:rPr>
          <w:rFonts w:ascii="Garamond" w:hAnsi="Garamond"/>
          <w:sz w:val="18"/>
          <w:szCs w:val="18"/>
        </w:rPr>
      </w:pPr>
      <w:r w:rsidRPr="00221910">
        <w:rPr>
          <w:rFonts w:ascii="Garamond" w:hAnsi="Garamond"/>
          <w:sz w:val="18"/>
          <w:szCs w:val="18"/>
        </w:rPr>
        <w:t>#1 Court Circle, Ste. #4</w:t>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t>PO Box 12</w:t>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t>PO Box 315</w:t>
      </w:r>
    </w:p>
    <w:p w14:paraId="0BB5BEB4" w14:textId="51B514B0" w:rsidR="00221910" w:rsidRDefault="00221910" w:rsidP="006B4A50">
      <w:pPr>
        <w:pStyle w:val="NoSpacing"/>
        <w:rPr>
          <w:rFonts w:ascii="Garamond" w:hAnsi="Garamond"/>
          <w:sz w:val="18"/>
          <w:szCs w:val="18"/>
        </w:rPr>
      </w:pPr>
      <w:r w:rsidRPr="00221910">
        <w:rPr>
          <w:rFonts w:ascii="Garamond" w:hAnsi="Garamond"/>
          <w:sz w:val="18"/>
          <w:szCs w:val="18"/>
        </w:rPr>
        <w:t>Camdenton, MO 65020</w:t>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t>Tuscumbia, MO 65082</w:t>
      </w:r>
      <w:r w:rsidRPr="00221910">
        <w:rPr>
          <w:rFonts w:ascii="Garamond" w:hAnsi="Garamond"/>
          <w:sz w:val="18"/>
          <w:szCs w:val="18"/>
        </w:rPr>
        <w:tab/>
      </w:r>
      <w:r w:rsidRPr="00221910">
        <w:rPr>
          <w:rFonts w:ascii="Garamond" w:hAnsi="Garamond"/>
          <w:sz w:val="18"/>
          <w:szCs w:val="18"/>
        </w:rPr>
        <w:tab/>
      </w:r>
      <w:r w:rsidRPr="00221910">
        <w:rPr>
          <w:rFonts w:ascii="Garamond" w:hAnsi="Garamond"/>
          <w:sz w:val="18"/>
          <w:szCs w:val="18"/>
        </w:rPr>
        <w:tab/>
        <w:t>Versailles, MO 65084</w:t>
      </w:r>
    </w:p>
    <w:p w14:paraId="2AE791B6" w14:textId="10CDAA91" w:rsidR="00221910" w:rsidRDefault="00221910" w:rsidP="00221910">
      <w:pPr>
        <w:pStyle w:val="NoSpacing"/>
        <w:rPr>
          <w:rFonts w:ascii="Garamond" w:hAnsi="Garamond"/>
          <w:sz w:val="18"/>
          <w:szCs w:val="18"/>
        </w:rPr>
      </w:pPr>
    </w:p>
    <w:p w14:paraId="3D154009" w14:textId="666D48D3" w:rsidR="00221910" w:rsidRDefault="00221910" w:rsidP="00221910">
      <w:pPr>
        <w:pStyle w:val="NoSpacing"/>
        <w:rPr>
          <w:rFonts w:ascii="Garamond" w:hAnsi="Garamond"/>
          <w:sz w:val="18"/>
          <w:szCs w:val="18"/>
        </w:rPr>
      </w:pPr>
      <w:r>
        <w:rPr>
          <w:rFonts w:ascii="Garamond" w:hAnsi="Garamond"/>
          <w:sz w:val="18"/>
          <w:szCs w:val="18"/>
        </w:rPr>
        <w:t>********************************************************************************************************************************************</w:t>
      </w:r>
    </w:p>
    <w:p w14:paraId="0901CE54" w14:textId="0CFB85C5" w:rsidR="00221910" w:rsidRDefault="00221910" w:rsidP="00221910">
      <w:pPr>
        <w:pStyle w:val="NoSpacing"/>
        <w:rPr>
          <w:rFonts w:ascii="Garamond" w:hAnsi="Garamond"/>
          <w:b/>
          <w:bCs/>
          <w:sz w:val="18"/>
          <w:szCs w:val="18"/>
        </w:rPr>
      </w:pPr>
      <w:r>
        <w:rPr>
          <w:rFonts w:ascii="Garamond" w:hAnsi="Garamond"/>
          <w:b/>
          <w:bCs/>
          <w:sz w:val="18"/>
          <w:szCs w:val="18"/>
        </w:rPr>
        <w:t>Notice to Taxpayer:</w:t>
      </w:r>
    </w:p>
    <w:p w14:paraId="28477D62" w14:textId="1AE274F4" w:rsidR="00221910" w:rsidRPr="00DF2874" w:rsidRDefault="00221910" w:rsidP="00E419EE">
      <w:pPr>
        <w:pStyle w:val="NoSpacing"/>
        <w:numPr>
          <w:ilvl w:val="0"/>
          <w:numId w:val="4"/>
        </w:numPr>
        <w:jc w:val="both"/>
        <w:rPr>
          <w:rFonts w:ascii="Garamond" w:hAnsi="Garamond"/>
          <w:sz w:val="18"/>
          <w:szCs w:val="18"/>
        </w:rPr>
      </w:pPr>
      <w:r w:rsidRPr="00DF2874">
        <w:rPr>
          <w:rFonts w:ascii="Garamond" w:hAnsi="Garamond"/>
          <w:sz w:val="18"/>
          <w:szCs w:val="18"/>
        </w:rPr>
        <w:t>The term</w:t>
      </w:r>
      <w:r w:rsidR="009B19A9" w:rsidRPr="00DF2874">
        <w:rPr>
          <w:rFonts w:ascii="Garamond" w:hAnsi="Garamond"/>
          <w:sz w:val="18"/>
          <w:szCs w:val="18"/>
        </w:rPr>
        <w:t xml:space="preserve"> “transient guest” means a person who pays to occupy a room in a resort, hotel, motel, condominium, a campground space, vacation home, or a rental houseboat o</w:t>
      </w:r>
      <w:r w:rsidR="008A3820" w:rsidRPr="00DF2874">
        <w:rPr>
          <w:rFonts w:ascii="Garamond" w:hAnsi="Garamond"/>
          <w:sz w:val="18"/>
          <w:szCs w:val="18"/>
        </w:rPr>
        <w:t xml:space="preserve">riginating from a point within the district, which is offered to the public, for a period of less than thirty-one days during any calendar quarter. “Gross daily receipts” means the total charged to a transient guest for the occupancy of the room, space, </w:t>
      </w:r>
      <w:r w:rsidR="00DF2874" w:rsidRPr="00DF2874">
        <w:rPr>
          <w:rFonts w:ascii="Garamond" w:hAnsi="Garamond"/>
          <w:sz w:val="18"/>
          <w:szCs w:val="18"/>
        </w:rPr>
        <w:t>home,</w:t>
      </w:r>
      <w:r w:rsidR="008A3820" w:rsidRPr="00DF2874">
        <w:rPr>
          <w:rFonts w:ascii="Garamond" w:hAnsi="Garamond"/>
          <w:sz w:val="18"/>
          <w:szCs w:val="18"/>
        </w:rPr>
        <w:t xml:space="preserve"> or houseboat.</w:t>
      </w:r>
    </w:p>
    <w:p w14:paraId="10E9907E" w14:textId="70C7153C" w:rsidR="008A3820" w:rsidRPr="00DF2874" w:rsidRDefault="008A3820" w:rsidP="00E419EE">
      <w:pPr>
        <w:pStyle w:val="NoSpacing"/>
        <w:numPr>
          <w:ilvl w:val="0"/>
          <w:numId w:val="4"/>
        </w:numPr>
        <w:jc w:val="both"/>
        <w:rPr>
          <w:rFonts w:ascii="Garamond" w:hAnsi="Garamond"/>
          <w:sz w:val="18"/>
          <w:szCs w:val="18"/>
        </w:rPr>
      </w:pPr>
      <w:r w:rsidRPr="00DF2874">
        <w:rPr>
          <w:rFonts w:ascii="Garamond" w:hAnsi="Garamond"/>
          <w:sz w:val="18"/>
          <w:szCs w:val="18"/>
        </w:rPr>
        <w:t>Owners of lodging businesses, as described by law shall remit taxes to the county collector within the same time frame that state sales taxes are due.</w:t>
      </w:r>
    </w:p>
    <w:p w14:paraId="20869ACE" w14:textId="0593A208" w:rsidR="008A3820" w:rsidRPr="00DF2874" w:rsidRDefault="00E419EE" w:rsidP="00E419EE">
      <w:pPr>
        <w:pStyle w:val="NoSpacing"/>
        <w:numPr>
          <w:ilvl w:val="0"/>
          <w:numId w:val="4"/>
        </w:numPr>
        <w:jc w:val="both"/>
        <w:rPr>
          <w:rFonts w:ascii="Garamond" w:hAnsi="Garamond"/>
          <w:sz w:val="18"/>
          <w:szCs w:val="18"/>
        </w:rPr>
      </w:pPr>
      <w:r w:rsidRPr="00DF2874">
        <w:rPr>
          <w:rFonts w:ascii="Garamond" w:hAnsi="Garamond"/>
          <w:sz w:val="18"/>
          <w:szCs w:val="18"/>
        </w:rPr>
        <w:t xml:space="preserve">The county shall collect a penalty for one (1%) and interest of two percent (2%) per month on unpaid taxes which shall be considered delinquent after the twentieth day of the month following the close of each month or after thirty days following the last day of each quarter, in relation to whichever way the business pays </w:t>
      </w:r>
      <w:r w:rsidR="00DE72C7" w:rsidRPr="00DF2874">
        <w:rPr>
          <w:rFonts w:ascii="Garamond" w:hAnsi="Garamond"/>
          <w:sz w:val="18"/>
          <w:szCs w:val="18"/>
        </w:rPr>
        <w:t>its</w:t>
      </w:r>
      <w:r w:rsidRPr="00DF2874">
        <w:rPr>
          <w:rFonts w:ascii="Garamond" w:hAnsi="Garamond"/>
          <w:sz w:val="18"/>
          <w:szCs w:val="18"/>
        </w:rPr>
        <w:t xml:space="preserve"> state sales tax. TO CALCULATE THE PENALTY, MULTIPLY THE AMOUNT OF DELINQUENT TAXES BY ONE PERCENT (1%). TO CALCULATE THE INTEREST DUE, MULTIPLY AMOUNT OF DELINQUENT TAXES BY TWO PERCENT (2%), THEN MULTIPLY THAT AMOUNT BY THE NUMBER OF MONTHS THE PAYMENT IS DELINQUENT. </w:t>
      </w:r>
    </w:p>
    <w:p w14:paraId="584F99DC" w14:textId="05BCC0F6" w:rsidR="00E419EE" w:rsidRPr="00DF2874" w:rsidRDefault="00E419EE" w:rsidP="00E419EE">
      <w:pPr>
        <w:pStyle w:val="NoSpacing"/>
        <w:numPr>
          <w:ilvl w:val="0"/>
          <w:numId w:val="4"/>
        </w:numPr>
        <w:jc w:val="both"/>
        <w:rPr>
          <w:rFonts w:ascii="Garamond" w:hAnsi="Garamond"/>
          <w:sz w:val="18"/>
          <w:szCs w:val="18"/>
        </w:rPr>
      </w:pPr>
      <w:r w:rsidRPr="00DF2874">
        <w:rPr>
          <w:rFonts w:ascii="Garamond" w:hAnsi="Garamond"/>
          <w:sz w:val="18"/>
          <w:szCs w:val="18"/>
        </w:rPr>
        <w:t>In cases where a taxpayer fails to remit finally assessed tases in a timely manner, the district may impose and file a lien on the property of the taxpayer in the amount of taxes owed plus interest and penalties and i</w:t>
      </w:r>
      <w:r w:rsidR="005705FC" w:rsidRPr="00DF2874">
        <w:rPr>
          <w:rFonts w:ascii="Garamond" w:hAnsi="Garamond"/>
          <w:sz w:val="18"/>
          <w:szCs w:val="18"/>
        </w:rPr>
        <w:t>mpose</w:t>
      </w:r>
      <w:r w:rsidRPr="00DF2874">
        <w:rPr>
          <w:rFonts w:ascii="Garamond" w:hAnsi="Garamond"/>
          <w:sz w:val="18"/>
          <w:szCs w:val="18"/>
        </w:rPr>
        <w:t xml:space="preserve"> a pen</w:t>
      </w:r>
      <w:r w:rsidR="005705FC" w:rsidRPr="00DF2874">
        <w:rPr>
          <w:rFonts w:ascii="Garamond" w:hAnsi="Garamond"/>
          <w:sz w:val="18"/>
          <w:szCs w:val="18"/>
        </w:rPr>
        <w:t>alty against the owner, officers, and managers of the taxpayer. Section 144.157 and 144.380 RSMo. This assessment of tax become final thirty (30) days after the date of mailing by certified mail to the taxpayer unless the taxpayer shall within that time file a protest to contest the assessment. Protests much be filed in the appropriate Circuit Court prior to the assessment becoming final in order to be effective.</w:t>
      </w:r>
    </w:p>
    <w:p w14:paraId="3543412F" w14:textId="0CE93461" w:rsidR="005705FC" w:rsidRPr="00DF2874" w:rsidRDefault="005705FC" w:rsidP="00E419EE">
      <w:pPr>
        <w:pStyle w:val="NoSpacing"/>
        <w:numPr>
          <w:ilvl w:val="0"/>
          <w:numId w:val="4"/>
        </w:numPr>
        <w:jc w:val="both"/>
        <w:rPr>
          <w:rFonts w:ascii="Garamond" w:hAnsi="Garamond"/>
          <w:sz w:val="18"/>
          <w:szCs w:val="18"/>
        </w:rPr>
      </w:pPr>
      <w:r w:rsidRPr="00DF2874">
        <w:rPr>
          <w:rFonts w:ascii="Garamond" w:hAnsi="Garamond"/>
          <w:sz w:val="18"/>
          <w:szCs w:val="18"/>
        </w:rPr>
        <w:t>A form should be submitted, showing no collections, if the lodging business is closed for business during the reporting period.</w:t>
      </w:r>
    </w:p>
    <w:p w14:paraId="1489EA1B" w14:textId="4F61A54A" w:rsidR="00357B36" w:rsidRPr="00DF2874" w:rsidRDefault="005705FC" w:rsidP="00D06720">
      <w:pPr>
        <w:pStyle w:val="NoSpacing"/>
        <w:numPr>
          <w:ilvl w:val="0"/>
          <w:numId w:val="4"/>
        </w:numPr>
        <w:jc w:val="both"/>
        <w:rPr>
          <w:rFonts w:ascii="Garamond" w:hAnsi="Garamond"/>
          <w:sz w:val="18"/>
          <w:szCs w:val="18"/>
        </w:rPr>
      </w:pPr>
      <w:r w:rsidRPr="00DF2874">
        <w:rPr>
          <w:rFonts w:ascii="Garamond" w:hAnsi="Garamond"/>
          <w:b/>
          <w:bCs/>
          <w:sz w:val="18"/>
          <w:szCs w:val="18"/>
        </w:rPr>
        <w:t>If individual properties that you are responsible for are</w:t>
      </w:r>
      <w:r w:rsidR="00DF2874" w:rsidRPr="00DF2874">
        <w:rPr>
          <w:rFonts w:ascii="Garamond" w:hAnsi="Garamond"/>
          <w:b/>
          <w:bCs/>
          <w:sz w:val="18"/>
          <w:szCs w:val="18"/>
        </w:rPr>
        <w:t xml:space="preserve"> sold,</w:t>
      </w:r>
      <w:r w:rsidRPr="00DF2874">
        <w:rPr>
          <w:rFonts w:ascii="Garamond" w:hAnsi="Garamond"/>
          <w:b/>
          <w:bCs/>
          <w:sz w:val="18"/>
          <w:szCs w:val="18"/>
        </w:rPr>
        <w:t xml:space="preserve"> </w:t>
      </w:r>
      <w:r w:rsidR="00305485" w:rsidRPr="00DF2874">
        <w:rPr>
          <w:rFonts w:ascii="Garamond" w:hAnsi="Garamond"/>
          <w:b/>
          <w:bCs/>
          <w:sz w:val="18"/>
          <w:szCs w:val="18"/>
        </w:rPr>
        <w:t>added,</w:t>
      </w:r>
      <w:r w:rsidRPr="00DF2874">
        <w:rPr>
          <w:rFonts w:ascii="Garamond" w:hAnsi="Garamond"/>
          <w:b/>
          <w:bCs/>
          <w:sz w:val="18"/>
          <w:szCs w:val="18"/>
        </w:rPr>
        <w:t xml:space="preserve"> or deleted you must notify the Lake o</w:t>
      </w:r>
      <w:r w:rsidR="006B4A50" w:rsidRPr="00DF2874">
        <w:rPr>
          <w:rFonts w:ascii="Garamond" w:hAnsi="Garamond"/>
          <w:b/>
          <w:bCs/>
          <w:sz w:val="18"/>
          <w:szCs w:val="18"/>
        </w:rPr>
        <w:t xml:space="preserve">f the Ozarks Business District, c/o Tri-County Lodging Association, PO Box 1299, Osage Beach Missouri 65065 of these changes to avoid imposition of penalties and interest. Telephone number (573)348-0111. Tri-County Lodging Association Website address: </w:t>
      </w:r>
      <w:hyperlink r:id="rId7" w:history="1">
        <w:r w:rsidR="00DE72C7" w:rsidRPr="00DF2874">
          <w:rPr>
            <w:rStyle w:val="Hyperlink"/>
            <w:rFonts w:ascii="Garamond" w:hAnsi="Garamond"/>
            <w:b/>
            <w:bCs/>
            <w:sz w:val="18"/>
            <w:szCs w:val="18"/>
          </w:rPr>
          <w:t>www.tri-countylodging.com</w:t>
        </w:r>
      </w:hyperlink>
      <w:r w:rsidR="00DE72C7" w:rsidRPr="00DF2874">
        <w:rPr>
          <w:rFonts w:ascii="Garamond" w:hAnsi="Garamond"/>
          <w:b/>
          <w:bCs/>
          <w:sz w:val="18"/>
          <w:szCs w:val="18"/>
        </w:rPr>
        <w:t xml:space="preserve">. </w:t>
      </w:r>
      <w:r w:rsidR="00357B36" w:rsidRPr="00DF2874">
        <w:rPr>
          <w:rFonts w:ascii="Garamond" w:hAnsi="Garamond"/>
          <w:sz w:val="18"/>
          <w:szCs w:val="18"/>
          <w:u w:val="single"/>
        </w:rPr>
        <w:t xml:space="preserve">                              </w:t>
      </w:r>
    </w:p>
    <w:sectPr w:rsidR="00357B36" w:rsidRPr="00DF2874" w:rsidSect="00FF540E">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CC8A" w14:textId="77777777" w:rsidR="00643115" w:rsidRDefault="00643115" w:rsidP="00D06720">
      <w:pPr>
        <w:spacing w:after="0" w:line="240" w:lineRule="auto"/>
      </w:pPr>
      <w:r>
        <w:separator/>
      </w:r>
    </w:p>
  </w:endnote>
  <w:endnote w:type="continuationSeparator" w:id="0">
    <w:p w14:paraId="62B9D479" w14:textId="77777777" w:rsidR="00643115" w:rsidRDefault="00643115" w:rsidP="00D0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8A0A" w14:textId="77777777" w:rsidR="00643115" w:rsidRDefault="00643115" w:rsidP="00D06720">
      <w:pPr>
        <w:spacing w:after="0" w:line="240" w:lineRule="auto"/>
      </w:pPr>
      <w:r>
        <w:separator/>
      </w:r>
    </w:p>
  </w:footnote>
  <w:footnote w:type="continuationSeparator" w:id="0">
    <w:p w14:paraId="43ADCD1B" w14:textId="77777777" w:rsidR="00643115" w:rsidRDefault="00643115" w:rsidP="00D0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FED5" w14:textId="18511D05" w:rsidR="00D06720" w:rsidRDefault="00D06720" w:rsidP="00D06720">
    <w:pPr>
      <w:pStyle w:val="Header"/>
      <w:jc w:val="center"/>
    </w:pPr>
    <w:r>
      <w:rPr>
        <w:noProof/>
      </w:rPr>
      <w:drawing>
        <wp:inline distT="0" distB="0" distL="0" distR="0" wp14:anchorId="7AB8D264" wp14:editId="6704A5DB">
          <wp:extent cx="1790700" cy="826955"/>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938" cy="834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71F0"/>
    <w:multiLevelType w:val="hybridMultilevel"/>
    <w:tmpl w:val="B1D4972A"/>
    <w:lvl w:ilvl="0" w:tplc="838AED7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70E5"/>
    <w:multiLevelType w:val="hybridMultilevel"/>
    <w:tmpl w:val="FDE6FC6A"/>
    <w:lvl w:ilvl="0" w:tplc="2B1C4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543A5"/>
    <w:multiLevelType w:val="hybridMultilevel"/>
    <w:tmpl w:val="FD8C7DFE"/>
    <w:lvl w:ilvl="0" w:tplc="58EA9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B46AA"/>
    <w:multiLevelType w:val="hybridMultilevel"/>
    <w:tmpl w:val="8CA402E0"/>
    <w:lvl w:ilvl="0" w:tplc="AD726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895225">
    <w:abstractNumId w:val="2"/>
  </w:num>
  <w:num w:numId="2" w16cid:durableId="212888688">
    <w:abstractNumId w:val="3"/>
  </w:num>
  <w:num w:numId="3" w16cid:durableId="709260504">
    <w:abstractNumId w:val="0"/>
  </w:num>
  <w:num w:numId="4" w16cid:durableId="412432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20"/>
    <w:rsid w:val="00006A21"/>
    <w:rsid w:val="00060536"/>
    <w:rsid w:val="00066E23"/>
    <w:rsid w:val="000C7598"/>
    <w:rsid w:val="001A6113"/>
    <w:rsid w:val="00221910"/>
    <w:rsid w:val="00234B90"/>
    <w:rsid w:val="00305485"/>
    <w:rsid w:val="00357B36"/>
    <w:rsid w:val="00380083"/>
    <w:rsid w:val="005705FC"/>
    <w:rsid w:val="00643115"/>
    <w:rsid w:val="006B4A50"/>
    <w:rsid w:val="007B09FF"/>
    <w:rsid w:val="008A3820"/>
    <w:rsid w:val="00924427"/>
    <w:rsid w:val="009B131F"/>
    <w:rsid w:val="009B19A9"/>
    <w:rsid w:val="00CD22A6"/>
    <w:rsid w:val="00D06720"/>
    <w:rsid w:val="00DE72C7"/>
    <w:rsid w:val="00DF2874"/>
    <w:rsid w:val="00E21220"/>
    <w:rsid w:val="00E419EE"/>
    <w:rsid w:val="00E86A07"/>
    <w:rsid w:val="00EF47FF"/>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9EA4"/>
  <w15:chartTrackingRefBased/>
  <w15:docId w15:val="{034D4DD6-3222-47DB-9881-C7DEC4F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20"/>
  </w:style>
  <w:style w:type="paragraph" w:styleId="Footer">
    <w:name w:val="footer"/>
    <w:basedOn w:val="Normal"/>
    <w:link w:val="FooterChar"/>
    <w:uiPriority w:val="99"/>
    <w:unhideWhenUsed/>
    <w:rsid w:val="00D0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20"/>
  </w:style>
  <w:style w:type="paragraph" w:styleId="NoSpacing">
    <w:name w:val="No Spacing"/>
    <w:uiPriority w:val="1"/>
    <w:qFormat/>
    <w:rsid w:val="00D06720"/>
    <w:pPr>
      <w:spacing w:after="0" w:line="240" w:lineRule="auto"/>
    </w:pPr>
  </w:style>
  <w:style w:type="paragraph" w:styleId="ListParagraph">
    <w:name w:val="List Paragraph"/>
    <w:basedOn w:val="Normal"/>
    <w:uiPriority w:val="34"/>
    <w:qFormat/>
    <w:rsid w:val="00E21220"/>
    <w:pPr>
      <w:ind w:left="720"/>
      <w:contextualSpacing/>
    </w:pPr>
  </w:style>
  <w:style w:type="character" w:styleId="Hyperlink">
    <w:name w:val="Hyperlink"/>
    <w:basedOn w:val="DefaultParagraphFont"/>
    <w:uiPriority w:val="99"/>
    <w:unhideWhenUsed/>
    <w:rsid w:val="006B4A50"/>
    <w:rPr>
      <w:color w:val="0563C1" w:themeColor="hyperlink"/>
      <w:u w:val="single"/>
    </w:rPr>
  </w:style>
  <w:style w:type="character" w:styleId="UnresolvedMention">
    <w:name w:val="Unresolved Mention"/>
    <w:basedOn w:val="DefaultParagraphFont"/>
    <w:uiPriority w:val="99"/>
    <w:semiHidden/>
    <w:unhideWhenUsed/>
    <w:rsid w:val="006B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countylod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McKinney</dc:creator>
  <cp:keywords/>
  <dc:description/>
  <cp:lastModifiedBy>Tracy McKinney</cp:lastModifiedBy>
  <cp:revision>8</cp:revision>
  <cp:lastPrinted>2022-09-29T17:36:00Z</cp:lastPrinted>
  <dcterms:created xsi:type="dcterms:W3CDTF">2022-09-22T19:52:00Z</dcterms:created>
  <dcterms:modified xsi:type="dcterms:W3CDTF">2023-01-04T15:31:00Z</dcterms:modified>
</cp:coreProperties>
</file>